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Утверждено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Постановлением № 5  от 15.01.2018г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Администрации Андросовского сельсовета 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Железногорского района Курской области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ОТЧЕТ </w:t>
      </w:r>
    </w:p>
    <w:p w:rsidR="00214F74" w:rsidRDefault="00214F7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</w:p>
    <w:p w:rsidR="00214F74" w:rsidRDefault="00214F7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по исполнению муниципального задания  за 2017г.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муниципального учреждения </w:t>
      </w:r>
    </w:p>
    <w:p w:rsidR="00214F74" w:rsidRDefault="00214F7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МКУ «Андросовский клуб досуга» </w:t>
      </w:r>
    </w:p>
    <w:p w:rsidR="00214F74" w:rsidRDefault="00214F74">
      <w:pPr>
        <w:jc w:val="both"/>
        <w:rPr>
          <w:rFonts w:ascii="Times New Roman" w:hAnsi="Times New Roman"/>
          <w:b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муниципального учреждения – "Деятельность учреждений клубного типа:клубов, дворцов и домов культуры, домов народного творчества"</w:t>
      </w:r>
    </w:p>
    <w:p w:rsidR="00214F74" w:rsidRDefault="00214F74">
      <w:pPr>
        <w:jc w:val="both"/>
        <w:rPr>
          <w:rFonts w:ascii="Times New Roman" w:hAnsi="Times New Roman"/>
          <w:b/>
          <w:sz w:val="28"/>
        </w:rPr>
      </w:pPr>
    </w:p>
    <w:p w:rsidR="00214F74" w:rsidRDefault="00214F7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Вид муниципального учреждения – </w:t>
      </w:r>
      <w:r>
        <w:rPr>
          <w:rFonts w:ascii="Times New Roman" w:hAnsi="Times New Roman"/>
          <w:b/>
          <w:sz w:val="28"/>
        </w:rPr>
        <w:t>90.04.3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p w:rsidR="00214F74" w:rsidRDefault="00214F7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0"/>
        </w:rPr>
        <w:t xml:space="preserve">(указывается вид муниципального учреждения из базового (отраслевого) перечня)                                                                                                                    </w:t>
      </w: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</w:t>
      </w: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 </w:t>
      </w: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0"/>
        </w:rPr>
        <w:t xml:space="preserve">                     Часть 2. </w:t>
      </w:r>
      <w:r>
        <w:rPr>
          <w:rFonts w:ascii="Courier New" w:hAnsi="Courier New" w:cs="Courier New"/>
          <w:b/>
          <w:sz w:val="24"/>
        </w:rPr>
        <w:t xml:space="preserve">Сведения о выполняемых работах </w:t>
      </w:r>
    </w:p>
    <w:p w:rsidR="00214F74" w:rsidRDefault="00214F74">
      <w:pPr>
        <w:jc w:val="both"/>
        <w:rPr>
          <w:rFonts w:ascii="Courier New" w:hAnsi="Courier New" w:cs="Courier New"/>
          <w:b/>
          <w:sz w:val="24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       Раздел _____</w:t>
      </w: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┌────────┐</w:t>
      </w:r>
    </w:p>
    <w:p w:rsidR="00214F74" w:rsidRDefault="00214F74">
      <w:pPr>
        <w:numPr>
          <w:ilvl w:val="0"/>
          <w:numId w:val="1"/>
        </w:numPr>
        <w:ind w:left="720" w:hanging="36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Наименование работы- </w:t>
      </w:r>
      <w:r>
        <w:rPr>
          <w:rFonts w:ascii="Courier New" w:hAnsi="Courier New" w:cs="Courier New"/>
          <w:b/>
          <w:sz w:val="20"/>
        </w:rPr>
        <w:t xml:space="preserve">организация деятельности </w:t>
      </w:r>
    </w:p>
    <w:p w:rsidR="00214F74" w:rsidRDefault="00214F74">
      <w:pPr>
        <w:ind w:left="72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клубных формирований и формирований самодеятельного </w:t>
      </w:r>
    </w:p>
    <w:p w:rsidR="00214F74" w:rsidRDefault="00214F74">
      <w:pPr>
        <w:tabs>
          <w:tab w:val="left" w:pos="8955"/>
        </w:tabs>
        <w:ind w:left="72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народного творчества                                             </w:t>
      </w:r>
    </w:p>
    <w:p w:rsidR="00214F74" w:rsidRDefault="00214F74">
      <w:pPr>
        <w:tabs>
          <w:tab w:val="left" w:pos="8955"/>
        </w:tabs>
        <w:ind w:left="72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                                      </w:t>
      </w:r>
    </w:p>
    <w:p w:rsidR="00214F74" w:rsidRDefault="00214F74">
      <w:pPr>
        <w:tabs>
          <w:tab w:val="left" w:pos="8955"/>
        </w:tabs>
        <w:ind w:left="72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                                    </w:t>
      </w:r>
    </w:p>
    <w:p w:rsidR="00214F74" w:rsidRDefault="00214F74">
      <w:pPr>
        <w:ind w:left="7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Уникальный     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номер по      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базовому      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2. Категории потребителей работ-  </w:t>
      </w:r>
      <w:r>
        <w:rPr>
          <w:rFonts w:ascii="Courier New" w:hAnsi="Courier New" w:cs="Courier New"/>
          <w:b/>
          <w:sz w:val="20"/>
        </w:rPr>
        <w:t>в интересах общества</w:t>
      </w:r>
      <w:r>
        <w:rPr>
          <w:rFonts w:ascii="Courier New" w:hAnsi="Courier New" w:cs="Courier New"/>
          <w:sz w:val="20"/>
        </w:rPr>
        <w:t xml:space="preserve"> (отраслевому)  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        перечню        └────────┘</w:t>
      </w: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3. Показатели, характеризующие объем и (или) качество работы: </w:t>
      </w:r>
      <w:r>
        <w:rPr>
          <w:rFonts w:ascii="Courier New" w:hAnsi="Courier New" w:cs="Courier New"/>
          <w:b/>
          <w:sz w:val="20"/>
        </w:rPr>
        <w:t>Количество клубных формирований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3.1. Показатели, характеризующие качество работы </w:t>
      </w:r>
      <w:r>
        <w:rPr>
          <w:rFonts w:ascii="Courier New" w:hAnsi="Courier New" w:cs="Courier New"/>
          <w:color w:val="0000FF"/>
          <w:sz w:val="20"/>
        </w:rPr>
        <w:t>&lt;5&gt;</w:t>
      </w:r>
      <w:r>
        <w:rPr>
          <w:rFonts w:ascii="Courier New" w:hAnsi="Courier New" w:cs="Courier New"/>
          <w:sz w:val="20"/>
        </w:rPr>
        <w:t>: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864"/>
        <w:gridCol w:w="1086"/>
        <w:gridCol w:w="1000"/>
        <w:gridCol w:w="1000"/>
        <w:gridCol w:w="1176"/>
        <w:gridCol w:w="1000"/>
        <w:gridCol w:w="955"/>
        <w:gridCol w:w="955"/>
        <w:gridCol w:w="329"/>
        <w:gridCol w:w="854"/>
        <w:gridCol w:w="134"/>
        <w:gridCol w:w="134"/>
      </w:tblGrid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Уникальный номер реестровой записи</w:t>
            </w:r>
          </w:p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4F74" w:rsidRPr="00325713" w:rsidRDefault="00214F74"/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 качества работы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Значение показателя качества работы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единица измерения по </w:t>
            </w:r>
            <w:hyperlink r:id="rId5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2017 год (очередной финансовый год)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b/>
                <w:sz w:val="28"/>
              </w:rPr>
              <w:t>07.025.1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b/>
                <w:sz w:val="28"/>
              </w:rPr>
              <w:t>МКУ «Андросовский клуб досуга»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b/>
                <w:sz w:val="28"/>
              </w:rPr>
              <w:t xml:space="preserve">Количество клубных формирований и формирований  самодеятельного любительского творчества 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</w:tbl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допустимые  (возможные)  отклонения  от  установленных показателей качества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работы,  в  пределах  которых муниципальное задание считается выполненным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┌────────────────┐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(процентов) │        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└────────────────┘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3.2. Показатели, характеризующие объем работы: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808"/>
        <w:gridCol w:w="1012"/>
        <w:gridCol w:w="932"/>
        <w:gridCol w:w="932"/>
        <w:gridCol w:w="1093"/>
        <w:gridCol w:w="931"/>
        <w:gridCol w:w="889"/>
        <w:gridCol w:w="889"/>
        <w:gridCol w:w="313"/>
        <w:gridCol w:w="626"/>
        <w:gridCol w:w="796"/>
        <w:gridCol w:w="133"/>
        <w:gridCol w:w="133"/>
      </w:tblGrid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 объема работы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Значение показателя объема работы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единица измерения по </w:t>
            </w:r>
            <w:hyperlink r:id="rId6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ОКЕИ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2017год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jc w:val="center"/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b/>
                <w:sz w:val="28"/>
              </w:rPr>
              <w:t>07.025.1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b/>
                <w:sz w:val="28"/>
              </w:rPr>
              <w:t>МКУ «Андросовский клуб досуга»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b/>
                <w:sz w:val="28"/>
              </w:rPr>
              <w:t>Количество клубных формирований и формирований  самодеятельного любительского творчества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sz w:val="28"/>
              </w:rPr>
              <w:t xml:space="preserve"> 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</w:tbl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допустимые  (возможные)  отклонения  от  установленных  показателей  объема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работы,  в  пределах  которых государственное задание считается выполненным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┌────────────────┐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(процентов) │        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└────────────────┘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Часть 3. Прочие сведения о муниципальном задании </w:t>
      </w:r>
      <w:r>
        <w:rPr>
          <w:rFonts w:ascii="Courier New" w:hAnsi="Courier New" w:cs="Courier New"/>
          <w:color w:val="0000FF"/>
          <w:sz w:val="20"/>
        </w:rPr>
        <w:t>&lt;6&gt;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 Основания для досрочного прекращения выполнения муниципального задания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2.  Иная  информация,  необходимая для выполнения (контроля за выполнением)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муниципального задания __________________________________________________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3. Порядок контроля за выполнением муниципального задания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150"/>
        <w:gridCol w:w="3164"/>
        <w:gridCol w:w="3173"/>
      </w:tblGrid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Форма контроля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Периодичность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Федеральные органы исполнительной власти, осуществляющие контроль за выполнением муниципального задания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sz w:val="28"/>
              </w:rPr>
              <w:t>Внутренний контроль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sz w:val="28"/>
              </w:rPr>
              <w:t>Учредитель – Администрация Андросовского сельсовета Железногорского района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sz w:val="28"/>
              </w:rPr>
              <w:t>Регулярные плановые проверки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sz w:val="28"/>
              </w:rPr>
              <w:t xml:space="preserve">Ежегодно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r>
              <w:rPr>
                <w:rFonts w:ascii="Times New Roman" w:hAnsi="Times New Roman"/>
                <w:sz w:val="28"/>
              </w:rPr>
              <w:t>Учредитель – Администрация Андросовского сельсовета Железногорского района</w:t>
            </w:r>
          </w:p>
        </w:tc>
      </w:tr>
    </w:tbl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4. Требования к отчетности о выполнении муниципального задания __________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4.1.  Периодичность  представления  отчетов  о  выполнении муниципального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задания ___________________________________________________________________</w:t>
      </w: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4.2. Сроки представления отчетов о выполнении муниципального задания </w:t>
      </w:r>
    </w:p>
    <w:p w:rsidR="00214F74" w:rsidRDefault="00214F74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Ежегодно в срок до 1 февраля года, следующего за отчетным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4.3. Иные требования к отчетности о выполнении муниципального задания 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5. Иные показатели, связанные с выполнением муниципального задания, </w:t>
      </w:r>
      <w:r>
        <w:rPr>
          <w:rFonts w:ascii="Courier New" w:hAnsi="Courier New" w:cs="Courier New"/>
          <w:color w:val="0000FF"/>
          <w:sz w:val="20"/>
        </w:rPr>
        <w:t>&lt;7&gt;</w:t>
      </w:r>
      <w:r>
        <w:rPr>
          <w:rFonts w:ascii="Courier New" w:hAnsi="Courier New" w:cs="Courier New"/>
          <w:sz w:val="20"/>
        </w:rPr>
        <w:t xml:space="preserve"> 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Заведующая клубом ____________________ Петрунина Л.Ф.</w:t>
      </w: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ind w:firstLine="540"/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center"/>
        <w:rPr>
          <w:rFonts w:ascii="Times New Roman" w:hAnsi="Times New Roman"/>
          <w:sz w:val="28"/>
        </w:rPr>
      </w:pPr>
    </w:p>
    <w:p w:rsidR="00214F74" w:rsidRDefault="00214F74">
      <w:pPr>
        <w:jc w:val="center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 w:rsidP="002F4035">
      <w:pPr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N 2</w:t>
      </w: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формировании</w:t>
      </w: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государственного задания на оказание</w:t>
      </w: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государственных услуг (выполнение</w:t>
      </w: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работ) в отношении федеральных</w:t>
      </w: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государственных учреждений</w:t>
      </w: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финансовом обеспечении выполнения</w:t>
      </w:r>
    </w:p>
    <w:p w:rsidR="00214F74" w:rsidRDefault="00214F7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государственного задания</w:t>
      </w: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ind w:firstLine="540"/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ОТЧЕТ О ВЫПОЛНЕНИИ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┌──────────────┐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ГОСУДАРСТВЕННОГО ЗАДАНИЯ N </w:t>
      </w:r>
      <w:r>
        <w:rPr>
          <w:rFonts w:ascii="Courier New" w:hAnsi="Courier New" w:cs="Courier New"/>
          <w:color w:val="0000FF"/>
          <w:sz w:val="20"/>
        </w:rPr>
        <w:t>&lt;1&gt;</w:t>
      </w:r>
      <w:r>
        <w:rPr>
          <w:rFonts w:ascii="Courier New" w:hAnsi="Courier New" w:cs="Courier New"/>
          <w:sz w:val="20"/>
        </w:rPr>
        <w:t xml:space="preserve"> │      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└──────────────┘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на 20__ год и на плановый период 20__ и 20__ годов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от "__" ____________ 20__ г.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│  Коды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Наименование областного государственного учреждения     Форма по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________________________      </w:t>
      </w:r>
      <w:hyperlink r:id="rId7">
        <w:r>
          <w:rPr>
            <w:rFonts w:ascii="Courier New" w:hAnsi="Courier New" w:cs="Courier New"/>
            <w:color w:val="0000FF"/>
            <w:sz w:val="20"/>
            <w:u w:val="single"/>
          </w:rPr>
          <w:t>ОКУД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           ├────────┤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      Дата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Виды деятельности областного государственного                    ├────────┤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учреждения ___________________________________________        по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сводному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   реестру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______________________________________________________  По </w:t>
      </w:r>
      <w:hyperlink r:id="rId8">
        <w:r>
          <w:rPr>
            <w:rFonts w:ascii="Courier New" w:hAnsi="Courier New" w:cs="Courier New"/>
            <w:color w:val="0000FF"/>
            <w:sz w:val="20"/>
            <w:u w:val="single"/>
          </w:rPr>
          <w:t>ОКВЭД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├────────┤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Вид областного государственного                         По </w:t>
      </w:r>
      <w:hyperlink r:id="rId9">
        <w:r>
          <w:rPr>
            <w:rFonts w:ascii="Courier New" w:hAnsi="Courier New" w:cs="Courier New"/>
            <w:color w:val="0000FF"/>
            <w:sz w:val="20"/>
            <w:u w:val="single"/>
          </w:rPr>
          <w:t>ОКВЭД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учреждения ___________________________________________           ├────────┤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(указывается вид областного           По </w:t>
      </w:r>
      <w:hyperlink r:id="rId10">
        <w:r>
          <w:rPr>
            <w:rFonts w:ascii="Courier New" w:hAnsi="Courier New" w:cs="Courier New"/>
            <w:color w:val="0000FF"/>
            <w:sz w:val="20"/>
            <w:u w:val="single"/>
          </w:rPr>
          <w:t>ОКВЭД</w:t>
        </w:r>
      </w:hyperlink>
      <w:r>
        <w:rPr>
          <w:rFonts w:ascii="Courier New" w:hAnsi="Courier New" w:cs="Courier New"/>
          <w:sz w:val="20"/>
        </w:rPr>
        <w:t xml:space="preserve">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государственного учреждения из                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базового (отраслевого) перечня)                ├────────┤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Периодичность ________________________________________           └────────┘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(указывается в соответствии с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периодичностью представления отчета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о выполнении государственного задания,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установленной в государственном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задании)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Часть 2. Сведения о выполняемых работах </w:t>
      </w:r>
      <w:r>
        <w:rPr>
          <w:rFonts w:ascii="Courier New" w:hAnsi="Courier New" w:cs="Courier New"/>
          <w:color w:val="0000FF"/>
          <w:sz w:val="20"/>
        </w:rPr>
        <w:t>&lt;3&gt;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Раздел 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┌────────┐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 Наименование работы _________________________      Уникальный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        номер по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базовому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2. Категории потребителей работы _______________   (отраслевому) │        │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         перечню └────────┘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3.  Сведения  о фактическом достижении показателей, характеризующих объем и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(или) качество работы: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3.1.   Сведения   о  фактическом  достижении  показателей,  характеризующих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качество работы: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53"/>
        <w:gridCol w:w="749"/>
        <w:gridCol w:w="748"/>
        <w:gridCol w:w="748"/>
        <w:gridCol w:w="748"/>
        <w:gridCol w:w="748"/>
        <w:gridCol w:w="716"/>
        <w:gridCol w:w="716"/>
        <w:gridCol w:w="270"/>
        <w:gridCol w:w="838"/>
        <w:gridCol w:w="567"/>
        <w:gridCol w:w="646"/>
        <w:gridCol w:w="734"/>
        <w:gridCol w:w="606"/>
      </w:tblGrid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Уникальный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 качества работы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единица измерения по </w:t>
            </w:r>
            <w:hyperlink r:id="rId1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причина отклонения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</w:tbl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3.2.  Сведения  о фактическом достижении показателей, характеризующих объем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работы: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53"/>
        <w:gridCol w:w="749"/>
        <w:gridCol w:w="748"/>
        <w:gridCol w:w="748"/>
        <w:gridCol w:w="748"/>
        <w:gridCol w:w="748"/>
        <w:gridCol w:w="716"/>
        <w:gridCol w:w="716"/>
        <w:gridCol w:w="270"/>
        <w:gridCol w:w="838"/>
        <w:gridCol w:w="567"/>
        <w:gridCol w:w="646"/>
        <w:gridCol w:w="734"/>
        <w:gridCol w:w="606"/>
      </w:tblGrid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Показатель объема работы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единица измерения по </w:t>
            </w:r>
            <w:hyperlink r:id="rId12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причина отклонения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Default="00214F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(наименование показателя)</w:t>
            </w: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Pr="00325713" w:rsidRDefault="00214F7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  <w:tr w:rsidR="00214F74" w:rsidRPr="00325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14F74" w:rsidRDefault="00214F74">
            <w:pPr>
              <w:rPr>
                <w:rFonts w:cs="Calibri"/>
              </w:rPr>
            </w:pPr>
          </w:p>
        </w:tc>
      </w:tr>
    </w:tbl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Руководитель (уполномоченное лицо) _____________ ___________ ______________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(должность)   (подпись)   (расшифровка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подписи)</w:t>
      </w:r>
    </w:p>
    <w:p w:rsidR="00214F74" w:rsidRDefault="00214F74">
      <w:pPr>
        <w:jc w:val="both"/>
        <w:rPr>
          <w:rFonts w:ascii="Courier New" w:hAnsi="Courier New" w:cs="Courier New"/>
          <w:sz w:val="20"/>
        </w:rPr>
      </w:pPr>
    </w:p>
    <w:p w:rsidR="00214F74" w:rsidRDefault="00214F74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"__" __________ 20__ г.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</w:t>
      </w:r>
    </w:p>
    <w:p w:rsidR="00214F74" w:rsidRDefault="00214F74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&lt;1&gt; Номер государственного задания присваивается в информационной системе Министерства финансов Российской Федерации.</w:t>
      </w:r>
    </w:p>
    <w:p w:rsidR="00214F74" w:rsidRDefault="00214F74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214F74" w:rsidRDefault="00214F74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&lt;3&gt;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jc w:val="both"/>
        <w:rPr>
          <w:rFonts w:ascii="Times New Roman" w:hAnsi="Times New Roman"/>
          <w:sz w:val="28"/>
        </w:rPr>
      </w:pPr>
    </w:p>
    <w:p w:rsidR="00214F74" w:rsidRDefault="00214F74">
      <w:pPr>
        <w:spacing w:before="100" w:after="100"/>
        <w:jc w:val="both"/>
        <w:rPr>
          <w:rFonts w:ascii="Times New Roman" w:hAnsi="Times New Roman"/>
          <w:sz w:val="2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p w:rsidR="00214F74" w:rsidRDefault="00214F74">
      <w:pPr>
        <w:rPr>
          <w:rFonts w:ascii="Times New Roman" w:hAnsi="Times New Roman"/>
          <w:sz w:val="28"/>
        </w:rPr>
      </w:pPr>
    </w:p>
    <w:sectPr w:rsidR="00214F74" w:rsidSect="0007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0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1E3"/>
    <w:rsid w:val="00071C63"/>
    <w:rsid w:val="00214F74"/>
    <w:rsid w:val="002F4035"/>
    <w:rsid w:val="00325713"/>
    <w:rsid w:val="00D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1C4FAE6D5138EEB3F04DF8A090F5D675EBEB8E6D61D5ABA9627B99AF72AF763F945CA3FAB8351k220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61C4FAE6D5138EEB3F04DF8A090F5D6751BFB9E0D81D5ABA9627B99AkF27E" TargetMode="External"/><Relationship Id="rId12" Type="http://schemas.openxmlformats.org/officeDocument/2006/relationships/hyperlink" Target="consultantplus://offline/ref=1061C4FAE6D5138EEB3F04DF8A090F5D675FB1B4E0DA1D5ABA9627B99AkF2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61C4FAE6D5138EEB3F04DF8A090F5D675FB1B4E0DA1D5ABA9627B99AkF27E" TargetMode="External"/><Relationship Id="rId11" Type="http://schemas.openxmlformats.org/officeDocument/2006/relationships/hyperlink" Target="consultantplus://offline/ref=1061C4FAE6D5138EEB3F04DF8A090F5D675FB1B4E0DA1D5ABA9627B99AkF27E" TargetMode="External"/><Relationship Id="rId5" Type="http://schemas.openxmlformats.org/officeDocument/2006/relationships/hyperlink" Target="consultantplus://offline/ref=1061C4FAE6D5138EEB3F04DF8A090F5D675FB1B4E0DA1D5ABA9627B99AkF27E" TargetMode="External"/><Relationship Id="rId10" Type="http://schemas.openxmlformats.org/officeDocument/2006/relationships/hyperlink" Target="consultantplus://offline/ref=1061C4FAE6D5138EEB3F04DF8A090F5D675EBEB8E6D61D5ABA9627B99AF72AF763F945CA3FAB8351k22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61C4FAE6D5138EEB3F04DF8A090F5D675EBEB8E6D61D5ABA9627B99AF72AF763F945CA3FAB8351k22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1921</Words>
  <Characters>10954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Вера</cp:lastModifiedBy>
  <cp:revision>2</cp:revision>
  <cp:lastPrinted>2018-01-19T10:35:00Z</cp:lastPrinted>
  <dcterms:created xsi:type="dcterms:W3CDTF">2018-01-19T10:27:00Z</dcterms:created>
  <dcterms:modified xsi:type="dcterms:W3CDTF">2018-01-19T10:37:00Z</dcterms:modified>
</cp:coreProperties>
</file>