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2499D" w14:textId="0D8B3E1A" w:rsidR="00F004D0" w:rsidRPr="00FF4C7B" w:rsidRDefault="000C640D" w:rsidP="00F004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40D">
        <w:rPr>
          <w:rFonts w:ascii="Times New Roman" w:hAnsi="Times New Roman" w:cs="Times New Roman"/>
          <w:b/>
          <w:sz w:val="28"/>
          <w:szCs w:val="28"/>
        </w:rPr>
        <w:t>Честный знак: какие товары теперь маркируются и зачем это нужно покупателю</w:t>
      </w:r>
    </w:p>
    <w:p w14:paraId="4EB6DA02" w14:textId="707F880F" w:rsidR="00F004D0" w:rsidRDefault="00F004D0" w:rsidP="00F004D0"/>
    <w:p w14:paraId="78889118" w14:textId="77777777" w:rsidR="00FF4C7B" w:rsidRPr="00675758" w:rsidRDefault="00FF4C7B" w:rsidP="00FF4C7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758">
        <w:rPr>
          <w:rFonts w:ascii="Times New Roman" w:hAnsi="Times New Roman" w:cs="Times New Roman"/>
          <w:b/>
          <w:sz w:val="28"/>
          <w:szCs w:val="28"/>
        </w:rPr>
        <w:t>Разъясняет помощник Железногорского межрайонного прокурора</w:t>
      </w:r>
    </w:p>
    <w:p w14:paraId="6793A0C2" w14:textId="427862AE" w:rsidR="00FF4C7B" w:rsidRPr="00FF4C7B" w:rsidRDefault="005F7F56" w:rsidP="00FF4C7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Пронина Надежда Викторовна</w:t>
      </w:r>
    </w:p>
    <w:p w14:paraId="62D74BEC" w14:textId="77777777" w:rsidR="00FF4C7B" w:rsidRDefault="00FF4C7B" w:rsidP="00F004D0"/>
    <w:p w14:paraId="7DE64D4E" w14:textId="6AA38298" w:rsidR="005F7F56" w:rsidRPr="005F7F56" w:rsidRDefault="005F7F56" w:rsidP="005F7F5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F56">
        <w:rPr>
          <w:rFonts w:ascii="Times New Roman" w:hAnsi="Times New Roman" w:cs="Times New Roman"/>
          <w:sz w:val="28"/>
          <w:szCs w:val="28"/>
        </w:rPr>
        <w:t>С апреля-июня 2026 года в России продолжается расширение системы обязательной маркировки товаров «Честный знак». Это важный инструмент защиты потребителей от контрафакта, фальсификата и небезопасной продукции.</w:t>
      </w:r>
    </w:p>
    <w:p w14:paraId="6F1BD95D" w14:textId="1526F085" w:rsidR="005F7F56" w:rsidRPr="005F7F56" w:rsidRDefault="005F7F56" w:rsidP="005F7F5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F56">
        <w:rPr>
          <w:rFonts w:ascii="Times New Roman" w:hAnsi="Times New Roman" w:cs="Times New Roman"/>
          <w:sz w:val="28"/>
          <w:szCs w:val="28"/>
        </w:rPr>
        <w:t xml:space="preserve">Согласно позиции </w:t>
      </w:r>
      <w:proofErr w:type="spellStart"/>
      <w:r w:rsidRPr="005F7F56">
        <w:rPr>
          <w:rFonts w:ascii="Times New Roman" w:hAnsi="Times New Roman" w:cs="Times New Roman"/>
          <w:sz w:val="28"/>
          <w:szCs w:val="28"/>
        </w:rPr>
        <w:t>Минпромторга</w:t>
      </w:r>
      <w:proofErr w:type="spellEnd"/>
      <w:r w:rsidRPr="005F7F56">
        <w:rPr>
          <w:rFonts w:ascii="Times New Roman" w:hAnsi="Times New Roman" w:cs="Times New Roman"/>
          <w:sz w:val="28"/>
          <w:szCs w:val="28"/>
        </w:rPr>
        <w:t xml:space="preserve"> России, обязательной маркировке подлежат: чай, чайные напитки, детский чай и детское какао. Если упаковки чая массой нетто до 3 граммов или какао до 20 граммов объединены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5F7F56">
        <w:rPr>
          <w:rFonts w:ascii="Times New Roman" w:hAnsi="Times New Roman" w:cs="Times New Roman"/>
          <w:sz w:val="28"/>
          <w:szCs w:val="28"/>
        </w:rPr>
        <w:t xml:space="preserve">в групповую упаковку, маркируется вся группа. Также с 1 апреля введён </w:t>
      </w:r>
      <w:proofErr w:type="spellStart"/>
      <w:r w:rsidRPr="005F7F56">
        <w:rPr>
          <w:rFonts w:ascii="Times New Roman" w:hAnsi="Times New Roman" w:cs="Times New Roman"/>
          <w:sz w:val="28"/>
          <w:szCs w:val="28"/>
        </w:rPr>
        <w:t>поэкземплярный</w:t>
      </w:r>
      <w:proofErr w:type="spellEnd"/>
      <w:r w:rsidRPr="005F7F56">
        <w:rPr>
          <w:rFonts w:ascii="Times New Roman" w:hAnsi="Times New Roman" w:cs="Times New Roman"/>
          <w:sz w:val="28"/>
          <w:szCs w:val="28"/>
        </w:rPr>
        <w:t xml:space="preserve"> учёт моторных масел и автомобильных </w:t>
      </w:r>
      <w:proofErr w:type="gramStart"/>
      <w:r w:rsidRPr="005F7F56">
        <w:rPr>
          <w:rFonts w:ascii="Times New Roman" w:hAnsi="Times New Roman" w:cs="Times New Roman"/>
          <w:sz w:val="28"/>
          <w:szCs w:val="28"/>
        </w:rPr>
        <w:t xml:space="preserve">жидкостей,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F7F56">
        <w:rPr>
          <w:rFonts w:ascii="Times New Roman" w:hAnsi="Times New Roman" w:cs="Times New Roman"/>
          <w:sz w:val="28"/>
          <w:szCs w:val="28"/>
        </w:rPr>
        <w:t xml:space="preserve">что позволяет проследить каждую единицу продукции от производства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F7F56">
        <w:rPr>
          <w:rFonts w:ascii="Times New Roman" w:hAnsi="Times New Roman" w:cs="Times New Roman"/>
          <w:sz w:val="28"/>
          <w:szCs w:val="28"/>
        </w:rPr>
        <w:t>до продажи.</w:t>
      </w:r>
    </w:p>
    <w:p w14:paraId="26EC8B35" w14:textId="0B11716F" w:rsidR="005F7F56" w:rsidRPr="005F7F56" w:rsidRDefault="005F7F56" w:rsidP="005F7F5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F56">
        <w:rPr>
          <w:rFonts w:ascii="Times New Roman" w:hAnsi="Times New Roman" w:cs="Times New Roman"/>
          <w:sz w:val="28"/>
          <w:szCs w:val="28"/>
        </w:rPr>
        <w:t xml:space="preserve">В систему маркировки включены кофе, цикорий и их </w:t>
      </w:r>
      <w:proofErr w:type="gramStart"/>
      <w:r w:rsidRPr="005F7F56">
        <w:rPr>
          <w:rFonts w:ascii="Times New Roman" w:hAnsi="Times New Roman" w:cs="Times New Roman"/>
          <w:sz w:val="28"/>
          <w:szCs w:val="28"/>
        </w:rPr>
        <w:t xml:space="preserve">заменители,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F7F56">
        <w:rPr>
          <w:rFonts w:ascii="Times New Roman" w:hAnsi="Times New Roman" w:cs="Times New Roman"/>
          <w:sz w:val="28"/>
          <w:szCs w:val="28"/>
        </w:rPr>
        <w:t xml:space="preserve">а также икра осетровых и лососевых рыб. Теперь на каждой упаковке таких товаров должен быть специальный цифровой код </w:t>
      </w:r>
      <w:proofErr w:type="spellStart"/>
      <w:r w:rsidRPr="005F7F56">
        <w:rPr>
          <w:rFonts w:ascii="Times New Roman" w:hAnsi="Times New Roman" w:cs="Times New Roman"/>
          <w:sz w:val="28"/>
          <w:szCs w:val="28"/>
        </w:rPr>
        <w:t>DataMatrix</w:t>
      </w:r>
      <w:proofErr w:type="spellEnd"/>
      <w:r w:rsidRPr="005F7F56">
        <w:rPr>
          <w:rFonts w:ascii="Times New Roman" w:hAnsi="Times New Roman" w:cs="Times New Roman"/>
          <w:sz w:val="28"/>
          <w:szCs w:val="28"/>
        </w:rPr>
        <w:t>, который отображает информацию о производителе, сроке годности и разрешительных документах.</w:t>
      </w:r>
    </w:p>
    <w:p w14:paraId="5BA53A6E" w14:textId="0F86F2BE" w:rsidR="005F7F56" w:rsidRPr="005F7F56" w:rsidRDefault="005F7F56" w:rsidP="005F7F5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F56">
        <w:rPr>
          <w:rFonts w:ascii="Times New Roman" w:hAnsi="Times New Roman" w:cs="Times New Roman"/>
          <w:sz w:val="28"/>
          <w:szCs w:val="28"/>
        </w:rPr>
        <w:t xml:space="preserve">С 1 сентября 2026 года Распоряжением Правительства РФ от 27 апреля 2026 года № 956-р в перечень маркируемых товаров добавлены: кондитерские изделия из сахара без какао, шоколад и иные готовые пищевые продукты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F7F56">
        <w:rPr>
          <w:rFonts w:ascii="Times New Roman" w:hAnsi="Times New Roman" w:cs="Times New Roman"/>
          <w:sz w:val="28"/>
          <w:szCs w:val="28"/>
        </w:rPr>
        <w:t xml:space="preserve">с какао, молоко и молочная продукция, а также станет обязательной маркировка электронных сигарет и аналогичных устройств для потребления </w:t>
      </w:r>
      <w:proofErr w:type="spellStart"/>
      <w:r w:rsidRPr="005F7F56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Pr="005F7F56">
        <w:rPr>
          <w:rFonts w:ascii="Times New Roman" w:hAnsi="Times New Roman" w:cs="Times New Roman"/>
          <w:sz w:val="28"/>
          <w:szCs w:val="28"/>
        </w:rPr>
        <w:t xml:space="preserve"> продукции.</w:t>
      </w:r>
    </w:p>
    <w:p w14:paraId="42C4F3B1" w14:textId="285E08D4" w:rsidR="005F7F56" w:rsidRPr="005F7F56" w:rsidRDefault="005F7F56" w:rsidP="005F7F5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F56">
        <w:rPr>
          <w:rFonts w:ascii="Times New Roman" w:hAnsi="Times New Roman" w:cs="Times New Roman"/>
          <w:sz w:val="28"/>
          <w:szCs w:val="28"/>
        </w:rPr>
        <w:t xml:space="preserve">Система позволяет отследить, кто и когда произвёл или ввёз товар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F7F56">
        <w:rPr>
          <w:rFonts w:ascii="Times New Roman" w:hAnsi="Times New Roman" w:cs="Times New Roman"/>
          <w:sz w:val="28"/>
          <w:szCs w:val="28"/>
        </w:rPr>
        <w:t xml:space="preserve">в Россию, где именно и у какого продавца он находится. Продажа товара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7F56">
        <w:rPr>
          <w:rFonts w:ascii="Times New Roman" w:hAnsi="Times New Roman" w:cs="Times New Roman"/>
          <w:sz w:val="28"/>
          <w:szCs w:val="28"/>
        </w:rPr>
        <w:t xml:space="preserve">на кассе блокируется, если на него предоставлена прекращённая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5F7F56">
        <w:rPr>
          <w:rFonts w:ascii="Times New Roman" w:hAnsi="Times New Roman" w:cs="Times New Roman"/>
          <w:sz w:val="28"/>
          <w:szCs w:val="28"/>
        </w:rPr>
        <w:t xml:space="preserve">или признанная недействительной разрешительная документация, либо если истёк срок годности. </w:t>
      </w:r>
    </w:p>
    <w:p w14:paraId="709E8DC6" w14:textId="3B244A9E" w:rsidR="005F7F56" w:rsidRPr="005F7F56" w:rsidRDefault="005F7F56" w:rsidP="005F7F5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F56">
        <w:rPr>
          <w:rFonts w:ascii="Times New Roman" w:hAnsi="Times New Roman" w:cs="Times New Roman"/>
          <w:sz w:val="28"/>
          <w:szCs w:val="28"/>
        </w:rPr>
        <w:t xml:space="preserve">Если вы заметили в магазине товар, подлежащий маркировке,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5F7F56">
        <w:rPr>
          <w:rFonts w:ascii="Times New Roman" w:hAnsi="Times New Roman" w:cs="Times New Roman"/>
          <w:sz w:val="28"/>
          <w:szCs w:val="28"/>
        </w:rPr>
        <w:t xml:space="preserve">но без специального кода, вы вправе сообщить об этом в </w:t>
      </w:r>
      <w:proofErr w:type="spellStart"/>
      <w:r w:rsidRPr="005F7F56"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 w:rsidRPr="005F7F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F7F56">
        <w:rPr>
          <w:rFonts w:ascii="Times New Roman" w:hAnsi="Times New Roman" w:cs="Times New Roman"/>
          <w:sz w:val="28"/>
          <w:szCs w:val="28"/>
        </w:rPr>
        <w:t xml:space="preserve">или прокуратуру. </w:t>
      </w:r>
    </w:p>
    <w:p w14:paraId="3318340D" w14:textId="286EE8C1" w:rsidR="00FF4C7B" w:rsidRDefault="00FF4C7B" w:rsidP="00F004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E406AF" w14:textId="77777777" w:rsidR="005C05C3" w:rsidRDefault="005C05C3" w:rsidP="00F004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0CDD67" w14:textId="51920A57" w:rsidR="00FF4C7B" w:rsidRPr="00385F4A" w:rsidRDefault="00FF4C7B" w:rsidP="00FF4C7B">
      <w:pPr>
        <w:contextualSpacing/>
        <w:jc w:val="both"/>
        <w:rPr>
          <w:rFonts w:ascii="Times New Roman" w:hAnsi="Times New Roman" w:cs="Times New Roman"/>
          <w:sz w:val="28"/>
        </w:rPr>
      </w:pPr>
      <w:r w:rsidRPr="00385F4A">
        <w:rPr>
          <w:rFonts w:ascii="Times New Roman" w:hAnsi="Times New Roman" w:cs="Times New Roman"/>
          <w:sz w:val="28"/>
        </w:rPr>
        <w:t xml:space="preserve">Помощник межрайонного прокурора                                </w:t>
      </w:r>
      <w:r>
        <w:rPr>
          <w:rFonts w:ascii="Times New Roman" w:hAnsi="Times New Roman" w:cs="Times New Roman"/>
          <w:sz w:val="28"/>
        </w:rPr>
        <w:t xml:space="preserve"> </w:t>
      </w:r>
      <w:r w:rsidRPr="00385F4A">
        <w:rPr>
          <w:rFonts w:ascii="Times New Roman" w:hAnsi="Times New Roman" w:cs="Times New Roman"/>
          <w:sz w:val="28"/>
        </w:rPr>
        <w:t xml:space="preserve">              </w:t>
      </w:r>
      <w:r w:rsidR="005F7F56">
        <w:rPr>
          <w:rFonts w:ascii="Times New Roman" w:hAnsi="Times New Roman" w:cs="Times New Roman"/>
          <w:sz w:val="28"/>
        </w:rPr>
        <w:t>Н.В. Пронина</w:t>
      </w:r>
    </w:p>
    <w:p w14:paraId="682FAD01" w14:textId="77777777" w:rsidR="00FF4C7B" w:rsidRPr="00F004D0" w:rsidRDefault="00FF4C7B" w:rsidP="00F004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F4C7B" w:rsidRPr="00F00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A96594"/>
    <w:multiLevelType w:val="hybridMultilevel"/>
    <w:tmpl w:val="9E743C8A"/>
    <w:lvl w:ilvl="0" w:tplc="A11071D0">
      <w:start w:val="1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4D0"/>
    <w:rsid w:val="000C640D"/>
    <w:rsid w:val="00586A84"/>
    <w:rsid w:val="005C05C3"/>
    <w:rsid w:val="005F7F56"/>
    <w:rsid w:val="00F004D0"/>
    <w:rsid w:val="00FF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2D75E"/>
  <w15:chartTrackingRefBased/>
  <w15:docId w15:val="{73955D88-6FB6-DA47-B396-028A798F8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7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dmitriy zakurdaev</dc:creator>
  <cp:keywords/>
  <dc:description/>
  <cp:lastModifiedBy>dmitriy zakurdaev</cp:lastModifiedBy>
  <cp:revision>5</cp:revision>
  <dcterms:created xsi:type="dcterms:W3CDTF">2025-08-27T19:46:00Z</dcterms:created>
  <dcterms:modified xsi:type="dcterms:W3CDTF">2026-06-01T19:38:00Z</dcterms:modified>
</cp:coreProperties>
</file>