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2499D" w14:textId="2693179A" w:rsidR="00F004D0" w:rsidRPr="00FF4C7B" w:rsidRDefault="007126D4" w:rsidP="00F004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6D4">
        <w:rPr>
          <w:rFonts w:ascii="Times New Roman" w:hAnsi="Times New Roman" w:cs="Times New Roman"/>
          <w:b/>
          <w:sz w:val="28"/>
          <w:szCs w:val="28"/>
        </w:rPr>
        <w:t>Коммунальные платежи под контролем: что изменилось для жителей района</w:t>
      </w:r>
    </w:p>
    <w:p w14:paraId="4EB6DA02" w14:textId="707F880F" w:rsidR="00F004D0" w:rsidRDefault="00F004D0" w:rsidP="00F004D0"/>
    <w:p w14:paraId="78889118" w14:textId="5525703C" w:rsidR="00FF4C7B" w:rsidRPr="00675758" w:rsidRDefault="00FF4C7B" w:rsidP="00FF4C7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758">
        <w:rPr>
          <w:rFonts w:ascii="Times New Roman" w:hAnsi="Times New Roman" w:cs="Times New Roman"/>
          <w:b/>
          <w:sz w:val="28"/>
          <w:szCs w:val="28"/>
        </w:rPr>
        <w:t xml:space="preserve">Разъясняет </w:t>
      </w:r>
      <w:r w:rsidR="007126D4">
        <w:rPr>
          <w:rFonts w:ascii="Times New Roman" w:hAnsi="Times New Roman" w:cs="Times New Roman"/>
          <w:b/>
          <w:sz w:val="28"/>
          <w:szCs w:val="28"/>
        </w:rPr>
        <w:t xml:space="preserve">старший </w:t>
      </w:r>
      <w:r w:rsidRPr="00675758">
        <w:rPr>
          <w:rFonts w:ascii="Times New Roman" w:hAnsi="Times New Roman" w:cs="Times New Roman"/>
          <w:b/>
          <w:sz w:val="28"/>
          <w:szCs w:val="28"/>
        </w:rPr>
        <w:t>помощник Железногорского межрайонного прокурора</w:t>
      </w:r>
    </w:p>
    <w:p w14:paraId="6793A0C2" w14:textId="595B50E8" w:rsidR="00FF4C7B" w:rsidRPr="00FF4C7B" w:rsidRDefault="007126D4" w:rsidP="00FF4C7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Серова Екатерина Игоревна</w:t>
      </w:r>
    </w:p>
    <w:p w14:paraId="62D74BEC" w14:textId="77777777" w:rsidR="00FF4C7B" w:rsidRDefault="00FF4C7B" w:rsidP="00F004D0"/>
    <w:p w14:paraId="2BFEE692" w14:textId="13A584A4" w:rsidR="007126D4" w:rsidRPr="007126D4" w:rsidRDefault="007126D4" w:rsidP="007126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6D4">
        <w:rPr>
          <w:rFonts w:ascii="Times New Roman" w:hAnsi="Times New Roman" w:cs="Times New Roman"/>
          <w:sz w:val="28"/>
          <w:szCs w:val="28"/>
        </w:rPr>
        <w:t xml:space="preserve">С 1 апреля 2026 года у граждан появился новый надёжный инструмент борьбы с необоснованным ростом тарифов жилищно-коммунальных услуг. Федеральная антимонопольная служба получила расширенные </w:t>
      </w:r>
      <w:proofErr w:type="gramStart"/>
      <w:r w:rsidRPr="007126D4">
        <w:rPr>
          <w:rFonts w:ascii="Times New Roman" w:hAnsi="Times New Roman" w:cs="Times New Roman"/>
          <w:sz w:val="28"/>
          <w:szCs w:val="28"/>
        </w:rPr>
        <w:t xml:space="preserve">полномочия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6D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7126D4">
        <w:rPr>
          <w:rFonts w:ascii="Times New Roman" w:hAnsi="Times New Roman" w:cs="Times New Roman"/>
          <w:sz w:val="28"/>
          <w:szCs w:val="28"/>
        </w:rPr>
        <w:t xml:space="preserve"> контролю за начислением платы за коммунальные услуги, что напрямую защищает права каждого жителя.</w:t>
      </w:r>
    </w:p>
    <w:p w14:paraId="6CE04C3F" w14:textId="527622D0" w:rsidR="007126D4" w:rsidRPr="007126D4" w:rsidRDefault="007126D4" w:rsidP="007126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6D4">
        <w:rPr>
          <w:rFonts w:ascii="Times New Roman" w:hAnsi="Times New Roman" w:cs="Times New Roman"/>
          <w:sz w:val="28"/>
          <w:szCs w:val="28"/>
        </w:rPr>
        <w:t xml:space="preserve">Если управляющая компания или </w:t>
      </w:r>
      <w:proofErr w:type="spellStart"/>
      <w:r w:rsidRPr="007126D4">
        <w:rPr>
          <w:rFonts w:ascii="Times New Roman" w:hAnsi="Times New Roman" w:cs="Times New Roman"/>
          <w:sz w:val="28"/>
          <w:szCs w:val="28"/>
        </w:rPr>
        <w:t>ресурсоснабжающая</w:t>
      </w:r>
      <w:proofErr w:type="spellEnd"/>
      <w:r w:rsidRPr="007126D4">
        <w:rPr>
          <w:rFonts w:ascii="Times New Roman" w:hAnsi="Times New Roman" w:cs="Times New Roman"/>
          <w:sz w:val="28"/>
          <w:szCs w:val="28"/>
        </w:rPr>
        <w:t xml:space="preserve"> организация неоднократно игнорирует предписания Федеральной антимонопольной службы и продолжает завышать тарифы, антимонопольная служба теперь вправе самостоятельно пересматривать предельные уровни платы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126D4">
        <w:rPr>
          <w:rFonts w:ascii="Times New Roman" w:hAnsi="Times New Roman" w:cs="Times New Roman"/>
          <w:sz w:val="28"/>
          <w:szCs w:val="28"/>
        </w:rPr>
        <w:t>за коммунальные услуги.</w:t>
      </w:r>
    </w:p>
    <w:p w14:paraId="615E6910" w14:textId="58A40DB7" w:rsidR="007126D4" w:rsidRPr="007126D4" w:rsidRDefault="007126D4" w:rsidP="007126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6D4">
        <w:rPr>
          <w:rFonts w:ascii="Times New Roman" w:hAnsi="Times New Roman" w:cs="Times New Roman"/>
          <w:sz w:val="28"/>
          <w:szCs w:val="28"/>
        </w:rPr>
        <w:t>За невыполнение предписаний Федеральной антимонопольной службы вводится административное наказание в виде безальтернативной дисквалификации должностных лиц на срок до 3 лет. Иными словами, руководителя компании, уличенного в манипуляциях с тарифами, могут отстранить от работы на длительный срок.</w:t>
      </w:r>
    </w:p>
    <w:p w14:paraId="709E8DC6" w14:textId="28AF0ED5" w:rsidR="005F7F56" w:rsidRPr="005F7F56" w:rsidRDefault="007126D4" w:rsidP="007126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6D4">
        <w:rPr>
          <w:rFonts w:ascii="Times New Roman" w:hAnsi="Times New Roman" w:cs="Times New Roman"/>
          <w:sz w:val="28"/>
          <w:szCs w:val="28"/>
        </w:rPr>
        <w:t>Если вы заметили необоснованное повышение платы за отопление, воду или электричество, обращайтесь в территориальный орган Федеральной антимонопольной службы России или в прокуратуру. Ваше заявление станет основанием для внеплановой проверки законности установленных тарифов.</w:t>
      </w:r>
    </w:p>
    <w:p w14:paraId="3318340D" w14:textId="286EE8C1" w:rsidR="00FF4C7B" w:rsidRDefault="00FF4C7B" w:rsidP="00F00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E406AF" w14:textId="77777777" w:rsidR="005C05C3" w:rsidRDefault="005C05C3" w:rsidP="00F00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2FAD01" w14:textId="1604DB3D" w:rsidR="00FF4C7B" w:rsidRPr="00F004D0" w:rsidRDefault="007126D4" w:rsidP="007126D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Старший п</w:t>
      </w:r>
      <w:r w:rsidR="00FF4C7B" w:rsidRPr="00385F4A">
        <w:rPr>
          <w:rFonts w:ascii="Times New Roman" w:hAnsi="Times New Roman" w:cs="Times New Roman"/>
          <w:sz w:val="28"/>
        </w:rPr>
        <w:t xml:space="preserve">омощник межрайонного прокурора                                </w:t>
      </w:r>
      <w:r w:rsidR="00FF4C7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Е.И. Серова</w:t>
      </w:r>
    </w:p>
    <w:sectPr w:rsidR="00FF4C7B" w:rsidRPr="00F00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96594"/>
    <w:multiLevelType w:val="hybridMultilevel"/>
    <w:tmpl w:val="9E743C8A"/>
    <w:lvl w:ilvl="0" w:tplc="A11071D0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4D0"/>
    <w:rsid w:val="000C640D"/>
    <w:rsid w:val="00586A84"/>
    <w:rsid w:val="005C05C3"/>
    <w:rsid w:val="005F7F56"/>
    <w:rsid w:val="007126D4"/>
    <w:rsid w:val="00F004D0"/>
    <w:rsid w:val="00FF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2D75E"/>
  <w15:chartTrackingRefBased/>
  <w15:docId w15:val="{73955D88-6FB6-DA47-B396-028A798F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7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 zakurdaev</dc:creator>
  <cp:keywords/>
  <dc:description/>
  <cp:lastModifiedBy>dmitriy zakurdaev</cp:lastModifiedBy>
  <cp:revision>6</cp:revision>
  <dcterms:created xsi:type="dcterms:W3CDTF">2025-08-27T19:46:00Z</dcterms:created>
  <dcterms:modified xsi:type="dcterms:W3CDTF">2026-06-01T19:47:00Z</dcterms:modified>
</cp:coreProperties>
</file>