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5B45E" w14:textId="02495303" w:rsidR="0065397C" w:rsidRDefault="0065397C" w:rsidP="0065397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Приостановление трудового договора в отношении военнослужащих</w:t>
      </w:r>
    </w:p>
    <w:p w14:paraId="7D757492" w14:textId="77777777" w:rsidR="0065397C" w:rsidRPr="0083204F" w:rsidRDefault="0065397C" w:rsidP="0065397C">
      <w:pPr>
        <w:spacing w:line="240" w:lineRule="auto"/>
        <w:ind w:firstLine="6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5F4AC749" w14:textId="0D8DB52F" w:rsidR="009712CF" w:rsidRPr="0083204F" w:rsidRDefault="007B674C" w:rsidP="00874E5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204F">
        <w:rPr>
          <w:rFonts w:ascii="Times New Roman" w:hAnsi="Times New Roman" w:cs="Times New Roman"/>
          <w:b/>
          <w:bCs/>
          <w:sz w:val="28"/>
          <w:szCs w:val="28"/>
        </w:rPr>
        <w:t>Разъясняет</w:t>
      </w:r>
      <w:r w:rsidR="00874E5B" w:rsidRPr="00832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0EF9">
        <w:rPr>
          <w:rFonts w:ascii="Times New Roman" w:hAnsi="Times New Roman" w:cs="Times New Roman"/>
          <w:b/>
          <w:bCs/>
          <w:sz w:val="28"/>
          <w:szCs w:val="28"/>
        </w:rPr>
        <w:t xml:space="preserve">помощник </w:t>
      </w:r>
      <w:r w:rsidRPr="0083204F">
        <w:rPr>
          <w:rFonts w:ascii="Times New Roman" w:hAnsi="Times New Roman" w:cs="Times New Roman"/>
          <w:b/>
          <w:bCs/>
          <w:sz w:val="28"/>
          <w:szCs w:val="28"/>
        </w:rPr>
        <w:t>Железногорск</w:t>
      </w:r>
      <w:r w:rsidR="00040EF9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83204F">
        <w:rPr>
          <w:rFonts w:ascii="Times New Roman" w:hAnsi="Times New Roman" w:cs="Times New Roman"/>
          <w:b/>
          <w:bCs/>
          <w:sz w:val="28"/>
          <w:szCs w:val="28"/>
        </w:rPr>
        <w:t xml:space="preserve"> межрайонн</w:t>
      </w:r>
      <w:r w:rsidR="00040EF9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83204F">
        <w:rPr>
          <w:rFonts w:ascii="Times New Roman" w:hAnsi="Times New Roman" w:cs="Times New Roman"/>
          <w:b/>
          <w:bCs/>
          <w:sz w:val="28"/>
          <w:szCs w:val="28"/>
        </w:rPr>
        <w:t xml:space="preserve"> прокурор</w:t>
      </w:r>
      <w:r w:rsidR="00040EF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74E5B" w:rsidRPr="00832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397C">
        <w:rPr>
          <w:rFonts w:ascii="Times New Roman" w:hAnsi="Times New Roman" w:cs="Times New Roman"/>
          <w:b/>
          <w:bCs/>
          <w:sz w:val="28"/>
          <w:szCs w:val="28"/>
        </w:rPr>
        <w:t>Пронина Надежда Викторовна</w:t>
      </w:r>
    </w:p>
    <w:p w14:paraId="4ABC95CF" w14:textId="5BF9EB1A" w:rsidR="0091704A" w:rsidRPr="0091704A" w:rsidRDefault="0091704A" w:rsidP="009170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A5F4ED" w14:textId="21987C8A" w:rsidR="0065397C" w:rsidRDefault="0091704A" w:rsidP="00040E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5397C">
        <w:rPr>
          <w:rFonts w:ascii="Times New Roman" w:hAnsi="Times New Roman" w:cs="Times New Roman"/>
          <w:sz w:val="28"/>
          <w:szCs w:val="28"/>
        </w:rPr>
        <w:t xml:space="preserve">    </w:t>
      </w:r>
      <w:r w:rsidR="0065397C" w:rsidRPr="0065397C">
        <w:rPr>
          <w:rFonts w:ascii="Times New Roman" w:hAnsi="Times New Roman" w:cs="Times New Roman"/>
          <w:sz w:val="28"/>
          <w:szCs w:val="28"/>
        </w:rPr>
        <w:t>Стать</w:t>
      </w:r>
      <w:r w:rsidR="0065397C">
        <w:rPr>
          <w:rFonts w:ascii="Times New Roman" w:hAnsi="Times New Roman" w:cs="Times New Roman"/>
          <w:sz w:val="28"/>
          <w:szCs w:val="28"/>
        </w:rPr>
        <w:t>ей</w:t>
      </w:r>
      <w:r w:rsidR="0065397C" w:rsidRPr="0065397C">
        <w:rPr>
          <w:rFonts w:ascii="Times New Roman" w:hAnsi="Times New Roman" w:cs="Times New Roman"/>
          <w:sz w:val="28"/>
          <w:szCs w:val="28"/>
        </w:rPr>
        <w:t xml:space="preserve"> 351.7</w:t>
      </w:r>
      <w:r w:rsidR="0065397C">
        <w:rPr>
          <w:rFonts w:ascii="Times New Roman" w:hAnsi="Times New Roman" w:cs="Times New Roman"/>
          <w:sz w:val="28"/>
          <w:szCs w:val="28"/>
        </w:rPr>
        <w:t xml:space="preserve"> Трудового кодекса РФ (ТК РФ) предусмотрены о</w:t>
      </w:r>
      <w:r w:rsidR="0065397C" w:rsidRPr="0065397C">
        <w:rPr>
          <w:rFonts w:ascii="Times New Roman" w:hAnsi="Times New Roman" w:cs="Times New Roman"/>
          <w:sz w:val="28"/>
          <w:szCs w:val="28"/>
        </w:rPr>
        <w:t>собенности обеспечения трудовых прав работников</w:t>
      </w:r>
      <w:r w:rsidR="0065397C">
        <w:rPr>
          <w:rFonts w:ascii="Times New Roman" w:hAnsi="Times New Roman" w:cs="Times New Roman"/>
          <w:sz w:val="28"/>
          <w:szCs w:val="28"/>
        </w:rPr>
        <w:t xml:space="preserve">, поступивших на военную службу. </w:t>
      </w:r>
    </w:p>
    <w:p w14:paraId="0144AF64" w14:textId="018FCA7C" w:rsidR="0065397C" w:rsidRPr="0065397C" w:rsidRDefault="0065397C" w:rsidP="0065397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5397C">
        <w:rPr>
          <w:rFonts w:ascii="Times New Roman" w:hAnsi="Times New Roman" w:cs="Times New Roman"/>
          <w:sz w:val="28"/>
          <w:szCs w:val="28"/>
        </w:rPr>
        <w:t>В случае призыва работника на военную службу по мобилизации, направления на службу в войска национальной гвардии Российской Федерации по мобилизации или заключения им контракта о прохождении военной службы в период мобилизации, в период военного положения или в военное время либо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дей</w:t>
      </w:r>
      <w:bookmarkStart w:id="0" w:name="_GoBack"/>
      <w:bookmarkEnd w:id="0"/>
      <w:r w:rsidRPr="0065397C">
        <w:rPr>
          <w:rFonts w:ascii="Times New Roman" w:hAnsi="Times New Roman" w:cs="Times New Roman"/>
          <w:sz w:val="28"/>
          <w:szCs w:val="28"/>
        </w:rPr>
        <w:t>ствие трудового договора, заключенного между работником и работодателем, приостанавливается на период прохождения работником военной службы, службы в войсках национальной гвардии Российской Федерации или оказания им добровольного содействия в выполнении задач, возложенных на Вооруженные Силы Российской Федерации или войска национальной гвардии Российской Федерации.</w:t>
      </w:r>
    </w:p>
    <w:p w14:paraId="43093252" w14:textId="6938431D" w:rsidR="0065397C" w:rsidRPr="0065397C" w:rsidRDefault="0065397C" w:rsidP="0065397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5397C">
        <w:rPr>
          <w:rFonts w:ascii="Times New Roman" w:hAnsi="Times New Roman" w:cs="Times New Roman"/>
          <w:sz w:val="28"/>
          <w:szCs w:val="28"/>
        </w:rPr>
        <w:t>Работодатель на основании заявления работника издает приказ о приостановлении действия трудового договора. К заявлению работника прилагается копия повестки о призыве на военную службу по мобилизации, на службу в войска национальной гвардии Российской Федерации по мобилизации или уведомление федерального органа исполнительной власти о заключении с работником контракта о прохождении военной службы в период мобилизации, в период военного положения или в военное время либо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Федерации. Указанное уведомление предоставляется федеральным органом исполнительной власти, с которым работник заключил соответствующий контракт.</w:t>
      </w:r>
    </w:p>
    <w:p w14:paraId="52DC46F6" w14:textId="307E8C4A" w:rsidR="0065397C" w:rsidRPr="0065397C" w:rsidRDefault="0065397C" w:rsidP="0065397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397C">
        <w:rPr>
          <w:rFonts w:ascii="Times New Roman" w:hAnsi="Times New Roman" w:cs="Times New Roman"/>
          <w:sz w:val="28"/>
          <w:szCs w:val="28"/>
        </w:rPr>
        <w:t>В период приостановления действия трудового договора стороны трудового договора приостанавливают осуществление прав и обязанностей, установленных трудовым законодательством и иными нормативными правовыми актами, содержащими нормы трудового права, локальными нормативными актами, а также прав и обязанностей, вытекающих из условий коллективного договора, соглашений, трудового договора, за исключением прав и обязанностей, установленных настоящей статьей.</w:t>
      </w:r>
    </w:p>
    <w:p w14:paraId="679B2222" w14:textId="15DC772B" w:rsidR="0065397C" w:rsidRPr="0065397C" w:rsidRDefault="0065397C" w:rsidP="0065397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397C">
        <w:rPr>
          <w:rFonts w:ascii="Times New Roman" w:hAnsi="Times New Roman" w:cs="Times New Roman"/>
          <w:sz w:val="28"/>
          <w:szCs w:val="28"/>
        </w:rPr>
        <w:t>В период приостановления действия трудового договора за работником сохраняется место работы (должность).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(должности).</w:t>
      </w:r>
    </w:p>
    <w:p w14:paraId="4579593A" w14:textId="75E26C9F" w:rsidR="0065397C" w:rsidRPr="0065397C" w:rsidRDefault="0065397C" w:rsidP="0065397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5397C">
        <w:rPr>
          <w:rFonts w:ascii="Times New Roman" w:hAnsi="Times New Roman" w:cs="Times New Roman"/>
          <w:sz w:val="28"/>
          <w:szCs w:val="28"/>
        </w:rPr>
        <w:t>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работы, предшествующий приостановлению действия трудового договора.</w:t>
      </w:r>
    </w:p>
    <w:p w14:paraId="5B60EEF8" w14:textId="7C8E89F7" w:rsidR="0065397C" w:rsidRPr="0065397C" w:rsidRDefault="0065397C" w:rsidP="0065397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5397C">
        <w:rPr>
          <w:rFonts w:ascii="Times New Roman" w:hAnsi="Times New Roman" w:cs="Times New Roman"/>
          <w:sz w:val="28"/>
          <w:szCs w:val="28"/>
        </w:rPr>
        <w:t>Период приостановления действия трудового договора в соответствии с настоящей статьей засчитывается в трудовой стаж работника, а также в стаж работы по специальности (за исключением случаев досрочного назначения страховой пенсии по старости).</w:t>
      </w:r>
    </w:p>
    <w:p w14:paraId="30BC8553" w14:textId="78CA7832" w:rsidR="0065397C" w:rsidRPr="0065397C" w:rsidRDefault="0065397C" w:rsidP="0065397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5397C">
        <w:rPr>
          <w:rFonts w:ascii="Times New Roman" w:hAnsi="Times New Roman" w:cs="Times New Roman"/>
          <w:sz w:val="28"/>
          <w:szCs w:val="28"/>
        </w:rPr>
        <w:t xml:space="preserve">Действие трудового договора возобновляется в день выхода работника на работу. Работник обязан предупредить работодателя о своем выходе на работу не позднее чем за три рабочих дня. </w:t>
      </w:r>
    </w:p>
    <w:p w14:paraId="52D898AE" w14:textId="464DAAE9" w:rsidR="0065397C" w:rsidRDefault="0065397C" w:rsidP="0065397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5397C">
        <w:rPr>
          <w:rFonts w:ascii="Times New Roman" w:hAnsi="Times New Roman" w:cs="Times New Roman"/>
          <w:sz w:val="28"/>
          <w:szCs w:val="28"/>
        </w:rPr>
        <w:t>Работник в течение шести месяцев после возобновления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работодателя.</w:t>
      </w:r>
    </w:p>
    <w:p w14:paraId="77F74426" w14:textId="04126F2A" w:rsidR="003E74D3" w:rsidRPr="009B4ED3" w:rsidRDefault="003E74D3" w:rsidP="009170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E74D3" w:rsidRPr="009B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FB"/>
    <w:rsid w:val="00010C2F"/>
    <w:rsid w:val="00040EF9"/>
    <w:rsid w:val="00046698"/>
    <w:rsid w:val="002065AB"/>
    <w:rsid w:val="002D56C3"/>
    <w:rsid w:val="003574AD"/>
    <w:rsid w:val="003C28A3"/>
    <w:rsid w:val="003E74D3"/>
    <w:rsid w:val="005C4C17"/>
    <w:rsid w:val="0065397C"/>
    <w:rsid w:val="00794B31"/>
    <w:rsid w:val="007B674C"/>
    <w:rsid w:val="0083204F"/>
    <w:rsid w:val="00874E5B"/>
    <w:rsid w:val="008808C6"/>
    <w:rsid w:val="0091704A"/>
    <w:rsid w:val="009712CF"/>
    <w:rsid w:val="009B4ED3"/>
    <w:rsid w:val="00A25F65"/>
    <w:rsid w:val="00AC3E7E"/>
    <w:rsid w:val="00B25C11"/>
    <w:rsid w:val="00C442D3"/>
    <w:rsid w:val="00C64011"/>
    <w:rsid w:val="00E63A38"/>
    <w:rsid w:val="00EF35D3"/>
    <w:rsid w:val="00FB1D6B"/>
    <w:rsid w:val="00FD50FB"/>
    <w:rsid w:val="00F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14F3"/>
  <w15:chartTrackingRefBased/>
  <w15:docId w15:val="{5ACEA9BF-146A-4C5C-A299-853D16EE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5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0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0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5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50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50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50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50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50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50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50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5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5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5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5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50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50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50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5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50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50FB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74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Карпов Алексей Сергеевич</cp:lastModifiedBy>
  <cp:revision>29</cp:revision>
  <dcterms:created xsi:type="dcterms:W3CDTF">2025-04-09T15:03:00Z</dcterms:created>
  <dcterms:modified xsi:type="dcterms:W3CDTF">2025-06-16T16:46:00Z</dcterms:modified>
</cp:coreProperties>
</file>